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CURRICULUM MEMBRI DELLA COMMISSIONE DI GARA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 curriculum ing. Wassel LABED: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CV AGG. Wassel LABED 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 curriculum arch. Paola GIORDANO: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http://www.comune.torino.it/amministrazionetrasparente/personale/po/curricula/giordanopaola.pdf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 curriculum arch. Lina Stefania MUNARI: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http://www.comune.torino.it/amministrazionetrasparente/personale/po/curricula/munarilinastefania.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pdf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OaKha-CPK4juSnBSL-4T23SRZKakL5CX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